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9B6" w:rsidRPr="00D01A00" w:rsidRDefault="00E939B6" w:rsidP="0075077F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F01324">
        <w:rPr>
          <w:rFonts w:ascii="Times New Roman" w:hAnsi="Times New Roman"/>
          <w:sz w:val="24"/>
          <w:szCs w:val="24"/>
        </w:rPr>
        <w:tab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pt;margin-top:-.75pt;width:578.25pt;height:825pt;z-index:-251658240;mso-position-horizontal-relative:text;mso-position-vertical-relative:text" wrapcoords="-28 0 -28 21580 21600 21580 21600 0 -28 0">
            <v:imagedata r:id="rId5" o:title=""/>
            <w10:wrap type="tight"/>
          </v:shape>
        </w:pict>
      </w:r>
    </w:p>
    <w:p w:rsidR="00E939B6" w:rsidRPr="0075077F" w:rsidRDefault="00E939B6" w:rsidP="0075077F">
      <w:pPr>
        <w:numPr>
          <w:ilvl w:val="1"/>
          <w:numId w:val="2"/>
        </w:numPr>
        <w:suppressAutoHyphens/>
        <w:spacing w:after="160" w:line="100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Участники предоставляют конкурсную работу по одной или нескольким из установленных настоящим П</w:t>
      </w:r>
      <w:r>
        <w:rPr>
          <w:rFonts w:ascii="Times New Roman" w:hAnsi="Times New Roman"/>
          <w:sz w:val="28"/>
          <w:szCs w:val="28"/>
        </w:rPr>
        <w:t>оложением номинаций  в срок до 19 апреля  2024</w:t>
      </w:r>
      <w:r w:rsidRPr="0075077F">
        <w:rPr>
          <w:rFonts w:ascii="Times New Roman" w:hAnsi="Times New Roman"/>
          <w:sz w:val="28"/>
          <w:szCs w:val="28"/>
        </w:rPr>
        <w:t xml:space="preserve"> года по адресу Центра: с. Липин Бор, ул. Первомайская д.31.</w:t>
      </w:r>
    </w:p>
    <w:p w:rsidR="00E939B6" w:rsidRPr="0075077F" w:rsidRDefault="00E939B6" w:rsidP="0075077F">
      <w:pPr>
        <w:spacing w:line="100" w:lineRule="atLeast"/>
        <w:ind w:left="426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color w:val="000000"/>
          <w:sz w:val="28"/>
          <w:szCs w:val="28"/>
        </w:rPr>
        <w:t>2.3.Конкурсные работы могут быть выполнены индивидуально или  группой (не более 3-х человек).</w:t>
      </w:r>
      <w:r w:rsidRPr="0075077F">
        <w:rPr>
          <w:rFonts w:ascii="Times New Roman" w:hAnsi="Times New Roman"/>
          <w:sz w:val="28"/>
          <w:szCs w:val="28"/>
        </w:rPr>
        <w:t xml:space="preserve"> </w:t>
      </w:r>
    </w:p>
    <w:p w:rsidR="00E939B6" w:rsidRPr="0075077F" w:rsidRDefault="00E939B6" w:rsidP="0075077F">
      <w:pPr>
        <w:numPr>
          <w:ilvl w:val="1"/>
          <w:numId w:val="3"/>
        </w:numPr>
        <w:suppressAutoHyphens/>
        <w:spacing w:after="160" w:line="100" w:lineRule="atLeast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Работы, присланные позже 19 апреля 2024</w:t>
      </w:r>
      <w:r w:rsidRPr="0075077F">
        <w:rPr>
          <w:rFonts w:ascii="Times New Roman" w:hAnsi="Times New Roman"/>
          <w:sz w:val="28"/>
          <w:szCs w:val="28"/>
        </w:rPr>
        <w:t xml:space="preserve"> года, не рассматриваются и к участию в конкурсе не допускаются.</w:t>
      </w:r>
    </w:p>
    <w:p w:rsidR="00E939B6" w:rsidRPr="0075077F" w:rsidRDefault="00E939B6" w:rsidP="0075077F">
      <w:pPr>
        <w:numPr>
          <w:ilvl w:val="1"/>
          <w:numId w:val="3"/>
        </w:numPr>
        <w:suppressAutoHyphens/>
        <w:spacing w:after="160" w:line="100" w:lineRule="atLeast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 xml:space="preserve">Работы присланные, </w:t>
      </w:r>
      <w:r w:rsidRPr="0075077F">
        <w:rPr>
          <w:rFonts w:ascii="Times New Roman" w:hAnsi="Times New Roman"/>
          <w:b/>
          <w:bCs/>
          <w:sz w:val="28"/>
          <w:szCs w:val="28"/>
        </w:rPr>
        <w:t xml:space="preserve">без этикетки не принимаются </w:t>
      </w:r>
      <w:r w:rsidRPr="0075077F">
        <w:rPr>
          <w:rFonts w:ascii="Times New Roman" w:hAnsi="Times New Roman"/>
          <w:sz w:val="28"/>
          <w:szCs w:val="28"/>
        </w:rPr>
        <w:t>(приложение №2).</w:t>
      </w:r>
    </w:p>
    <w:p w:rsidR="00E939B6" w:rsidRPr="0075077F" w:rsidRDefault="00E939B6" w:rsidP="0075077F">
      <w:pPr>
        <w:spacing w:line="100" w:lineRule="atLeast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2.6. Направление конкурсной работы означает согласие на обработку персональных данных.</w:t>
      </w:r>
    </w:p>
    <w:p w:rsidR="00E939B6" w:rsidRPr="0075077F" w:rsidRDefault="00E939B6" w:rsidP="0075077F">
      <w:pPr>
        <w:tabs>
          <w:tab w:val="left" w:pos="2940"/>
        </w:tabs>
        <w:jc w:val="both"/>
        <w:rPr>
          <w:rFonts w:ascii="Times New Roman" w:hAnsi="Times New Roman"/>
          <w:sz w:val="28"/>
          <w:szCs w:val="28"/>
        </w:rPr>
      </w:pPr>
    </w:p>
    <w:p w:rsidR="00E939B6" w:rsidRPr="0075077F" w:rsidRDefault="00E939B6" w:rsidP="0075077F">
      <w:pPr>
        <w:tabs>
          <w:tab w:val="left" w:pos="3960"/>
        </w:tabs>
        <w:jc w:val="center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b/>
          <w:sz w:val="28"/>
          <w:szCs w:val="28"/>
        </w:rPr>
        <w:t>3. Номинации конкурса</w:t>
      </w:r>
    </w:p>
    <w:p w:rsidR="00E939B6" w:rsidRPr="0075077F" w:rsidRDefault="00E939B6" w:rsidP="0075077F">
      <w:pPr>
        <w:tabs>
          <w:tab w:val="left" w:pos="3960"/>
        </w:tabs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3.1. Конкурс проводится по следующим номинациям:</w:t>
      </w:r>
    </w:p>
    <w:p w:rsidR="00E939B6" w:rsidRPr="0075077F" w:rsidRDefault="00E939B6" w:rsidP="0075077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5077F">
        <w:rPr>
          <w:rFonts w:ascii="Times New Roman" w:hAnsi="Times New Roman"/>
          <w:color w:val="000000"/>
          <w:sz w:val="28"/>
          <w:szCs w:val="28"/>
        </w:rPr>
        <w:t>Рисунок — художественные работы, выполненные в любо</w:t>
      </w:r>
      <w:r>
        <w:rPr>
          <w:rFonts w:ascii="Times New Roman" w:hAnsi="Times New Roman"/>
          <w:color w:val="000000"/>
          <w:sz w:val="28"/>
          <w:szCs w:val="28"/>
        </w:rPr>
        <w:t>й технике исполнения, формат А3;</w:t>
      </w:r>
    </w:p>
    <w:p w:rsidR="00E939B6" w:rsidRPr="0075077F" w:rsidRDefault="00E939B6" w:rsidP="0075077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- Аппликация  - размер А4 (210х297).</w:t>
      </w:r>
    </w:p>
    <w:p w:rsidR="00E939B6" w:rsidRPr="0075077F" w:rsidRDefault="00E939B6" w:rsidP="0075077F">
      <w:pPr>
        <w:tabs>
          <w:tab w:val="left" w:pos="3960"/>
        </w:tabs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3.2. Для каждой работы необходимо заполнить заявку (приложение №1)</w:t>
      </w:r>
    </w:p>
    <w:p w:rsidR="00E939B6" w:rsidRPr="0075077F" w:rsidRDefault="00E939B6" w:rsidP="0075077F">
      <w:pPr>
        <w:tabs>
          <w:tab w:val="left" w:pos="3960"/>
        </w:tabs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3.3. Конкурсные работы в каждой номинации оцениваются по следующим критериям:</w:t>
      </w:r>
    </w:p>
    <w:p w:rsidR="00E939B6" w:rsidRPr="0075077F" w:rsidRDefault="00E939B6" w:rsidP="0075077F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соответствие работы тематике конкурса, его целям и задачам;</w:t>
      </w:r>
    </w:p>
    <w:p w:rsidR="00E939B6" w:rsidRPr="0075077F" w:rsidRDefault="00E939B6" w:rsidP="0075077F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проявление индивидуальных творческих способностей, оригинальность идеи и исполнения, в том числе эмоциональное и цветовое воплощение;</w:t>
      </w:r>
    </w:p>
    <w:p w:rsidR="00E939B6" w:rsidRPr="0075077F" w:rsidRDefault="00E939B6" w:rsidP="0075077F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содержание и логика построения работы;</w:t>
      </w:r>
    </w:p>
    <w:p w:rsidR="00E939B6" w:rsidRPr="0075077F" w:rsidRDefault="00E939B6" w:rsidP="0075077F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содержание слогана, сопровождающего конкурсную работу: ясность, понятность и убедительность созидательного посыла;</w:t>
      </w:r>
    </w:p>
    <w:p w:rsidR="00E939B6" w:rsidRPr="0075077F" w:rsidRDefault="00E939B6" w:rsidP="0075077F">
      <w:pPr>
        <w:tabs>
          <w:tab w:val="left" w:pos="3960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качество оформления конкурсной работы (техническое качество выполнения, профессионализм решения, эффективность рекламных технологий).</w:t>
      </w:r>
    </w:p>
    <w:p w:rsidR="00E939B6" w:rsidRPr="0075077F" w:rsidRDefault="00E939B6" w:rsidP="0075077F">
      <w:pPr>
        <w:tabs>
          <w:tab w:val="left" w:pos="396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E939B6" w:rsidRPr="0075077F" w:rsidRDefault="00E939B6" w:rsidP="0075077F">
      <w:pPr>
        <w:tabs>
          <w:tab w:val="left" w:pos="3960"/>
        </w:tabs>
        <w:jc w:val="center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b/>
          <w:sz w:val="28"/>
          <w:szCs w:val="28"/>
        </w:rPr>
        <w:t>4. Сроки и порядок проведения конкурса.</w:t>
      </w:r>
    </w:p>
    <w:p w:rsidR="00E939B6" w:rsidRPr="0075077F" w:rsidRDefault="00E939B6" w:rsidP="0075077F">
      <w:pPr>
        <w:tabs>
          <w:tab w:val="left" w:pos="396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 xml:space="preserve">4.1. Конкурсные работы  принимаются </w:t>
      </w:r>
      <w:r>
        <w:rPr>
          <w:rFonts w:ascii="Times New Roman" w:hAnsi="Times New Roman"/>
          <w:b/>
          <w:bCs/>
          <w:sz w:val="28"/>
          <w:szCs w:val="28"/>
        </w:rPr>
        <w:t>до 19 апреля марта 2024</w:t>
      </w:r>
      <w:r w:rsidRPr="0075077F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E939B6" w:rsidRPr="0075077F" w:rsidRDefault="00E939B6" w:rsidP="0075077F">
      <w:pPr>
        <w:tabs>
          <w:tab w:val="left" w:pos="3960"/>
        </w:tabs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4.2. Для подведения итогов конкурса создается конкурсная комиссия (далее – жюри). Состав жюри утверждается приказом Центра.</w:t>
      </w:r>
    </w:p>
    <w:p w:rsidR="00E939B6" w:rsidRPr="0075077F" w:rsidRDefault="00E939B6" w:rsidP="0075077F">
      <w:pPr>
        <w:tabs>
          <w:tab w:val="left" w:pos="3960"/>
        </w:tabs>
        <w:jc w:val="center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b/>
          <w:sz w:val="28"/>
          <w:szCs w:val="28"/>
        </w:rPr>
        <w:t>5. Подведение итогов и награждение.</w:t>
      </w:r>
    </w:p>
    <w:p w:rsidR="00E939B6" w:rsidRPr="0075077F" w:rsidRDefault="00E939B6" w:rsidP="0075077F">
      <w:pPr>
        <w:tabs>
          <w:tab w:val="left" w:pos="396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5.1. Победителями конкурса признаются авторы конкурсных работ в каждой номинации и возрастной категории, набравшие по итогам заседания жюри наибольшее количество баллов.</w:t>
      </w:r>
    </w:p>
    <w:p w:rsidR="00E939B6" w:rsidRPr="0075077F" w:rsidRDefault="00E939B6" w:rsidP="0075077F">
      <w:pPr>
        <w:tabs>
          <w:tab w:val="left" w:pos="396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 xml:space="preserve">5.2. Решение жюри оформляется протоколом и размещается в группе в Контакте </w:t>
      </w:r>
      <w:r>
        <w:rPr>
          <w:rFonts w:ascii="Times New Roman" w:hAnsi="Times New Roman"/>
          <w:sz w:val="28"/>
          <w:szCs w:val="28"/>
        </w:rPr>
        <w:t>«</w:t>
      </w:r>
      <w:r w:rsidRPr="0075077F">
        <w:rPr>
          <w:rFonts w:ascii="Times New Roman" w:hAnsi="Times New Roman"/>
          <w:sz w:val="28"/>
          <w:szCs w:val="28"/>
        </w:rPr>
        <w:t>Вашкинский центр дополнительного образования</w:t>
      </w:r>
      <w:r>
        <w:rPr>
          <w:rFonts w:ascii="Times New Roman" w:hAnsi="Times New Roman"/>
          <w:sz w:val="28"/>
          <w:szCs w:val="28"/>
        </w:rPr>
        <w:t>» в срок до 26 апреля 2024</w:t>
      </w:r>
      <w:r w:rsidRPr="0075077F">
        <w:rPr>
          <w:rFonts w:ascii="Times New Roman" w:hAnsi="Times New Roman"/>
          <w:sz w:val="28"/>
          <w:szCs w:val="28"/>
        </w:rPr>
        <w:t xml:space="preserve"> года.</w:t>
      </w:r>
    </w:p>
    <w:p w:rsidR="00E939B6" w:rsidRPr="0075077F" w:rsidRDefault="00E939B6" w:rsidP="0075077F">
      <w:pPr>
        <w:tabs>
          <w:tab w:val="left" w:pos="3960"/>
        </w:tabs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 xml:space="preserve">5.3. Победители конкурса награждаются дипломами, а участники конкурса награждаются сертификатами участника.  </w:t>
      </w:r>
    </w:p>
    <w:p w:rsidR="00E939B6" w:rsidRPr="0075077F" w:rsidRDefault="00E939B6" w:rsidP="0075077F">
      <w:pPr>
        <w:tabs>
          <w:tab w:val="left" w:pos="3960"/>
        </w:tabs>
        <w:jc w:val="center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b/>
          <w:sz w:val="28"/>
          <w:szCs w:val="28"/>
        </w:rPr>
        <w:t>6. Контактная информация.</w:t>
      </w:r>
    </w:p>
    <w:p w:rsidR="00E939B6" w:rsidRPr="0075077F" w:rsidRDefault="00E939B6" w:rsidP="0075077F">
      <w:pPr>
        <w:numPr>
          <w:ilvl w:val="1"/>
          <w:numId w:val="5"/>
        </w:numPr>
        <w:suppressAutoHyphens/>
        <w:spacing w:after="160" w:line="252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 xml:space="preserve">Консультирование участников конкурса осуществляют: Белова Наталья Васильевна, директор и Федоричева Евгения Викторовна, педагог – организатор Центра (тел. 2-18-41, электронная почта:  </w:t>
      </w:r>
      <w:hyperlink r:id="rId6" w:history="1">
        <w:r w:rsidRPr="0075077F">
          <w:rPr>
            <w:rStyle w:val="Hyperlink"/>
            <w:rFonts w:ascii="Times New Roman" w:hAnsi="Times New Roman"/>
            <w:sz w:val="28"/>
            <w:szCs w:val="28"/>
            <w:shd w:val="clear" w:color="auto" w:fill="FFFFFF"/>
            <w:lang w:eastAsia="ar-SA"/>
          </w:rPr>
          <w:t>evg.fedoricheva@mail.ru</w:t>
        </w:r>
      </w:hyperlink>
      <w:r w:rsidRPr="0075077F">
        <w:rPr>
          <w:rFonts w:ascii="Times New Roman" w:hAnsi="Times New Roman"/>
          <w:sz w:val="28"/>
          <w:szCs w:val="28"/>
        </w:rPr>
        <w:t xml:space="preserve"> ).</w:t>
      </w:r>
    </w:p>
    <w:p w:rsidR="00E939B6" w:rsidRPr="0075077F" w:rsidRDefault="00E939B6" w:rsidP="0075077F">
      <w:pPr>
        <w:spacing w:after="0" w:line="100" w:lineRule="atLeast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939B6" w:rsidRPr="0075077F" w:rsidRDefault="00E939B6" w:rsidP="0075077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939B6" w:rsidRPr="0075077F" w:rsidRDefault="00E939B6" w:rsidP="0075077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E939B6" w:rsidRPr="0075077F" w:rsidRDefault="00E939B6" w:rsidP="0075077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E939B6" w:rsidRPr="0075077F" w:rsidRDefault="00E939B6" w:rsidP="0075077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E939B6" w:rsidRDefault="00E939B6" w:rsidP="00A05FDD">
      <w:pPr>
        <w:tabs>
          <w:tab w:val="left" w:pos="426"/>
        </w:tabs>
        <w:spacing w:after="0" w:line="360" w:lineRule="auto"/>
        <w:rPr>
          <w:rFonts w:ascii="Times New Roman" w:hAnsi="Times New Roman"/>
          <w:sz w:val="24"/>
          <w:szCs w:val="26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E939B6" w:rsidRDefault="00E939B6" w:rsidP="00A05FDD">
      <w:pPr>
        <w:tabs>
          <w:tab w:val="left" w:pos="426"/>
        </w:tabs>
        <w:spacing w:after="0" w:line="360" w:lineRule="auto"/>
        <w:rPr>
          <w:rFonts w:ascii="Times New Roman" w:hAnsi="Times New Roman"/>
          <w:sz w:val="24"/>
          <w:szCs w:val="26"/>
        </w:rPr>
      </w:pPr>
    </w:p>
    <w:p w:rsidR="00E939B6" w:rsidRDefault="00E939B6" w:rsidP="00A05FDD">
      <w:pPr>
        <w:tabs>
          <w:tab w:val="left" w:pos="426"/>
        </w:tabs>
        <w:spacing w:after="0" w:line="360" w:lineRule="auto"/>
        <w:rPr>
          <w:rFonts w:ascii="Times New Roman" w:hAnsi="Times New Roman"/>
          <w:sz w:val="24"/>
          <w:szCs w:val="26"/>
        </w:rPr>
      </w:pPr>
    </w:p>
    <w:p w:rsidR="00E939B6" w:rsidRDefault="00E939B6" w:rsidP="00A05FDD">
      <w:pPr>
        <w:tabs>
          <w:tab w:val="left" w:pos="426"/>
        </w:tabs>
        <w:spacing w:after="0" w:line="360" w:lineRule="auto"/>
        <w:rPr>
          <w:rFonts w:ascii="Times New Roman" w:hAnsi="Times New Roman"/>
          <w:sz w:val="24"/>
          <w:szCs w:val="26"/>
        </w:rPr>
      </w:pPr>
    </w:p>
    <w:p w:rsidR="00E939B6" w:rsidRDefault="00E939B6" w:rsidP="00A05FDD">
      <w:pPr>
        <w:tabs>
          <w:tab w:val="left" w:pos="426"/>
        </w:tabs>
        <w:spacing w:after="0" w:line="360" w:lineRule="auto"/>
        <w:rPr>
          <w:rFonts w:ascii="Times New Roman" w:hAnsi="Times New Roman"/>
          <w:sz w:val="24"/>
          <w:szCs w:val="26"/>
        </w:rPr>
      </w:pPr>
    </w:p>
    <w:p w:rsidR="00E939B6" w:rsidRPr="0075077F" w:rsidRDefault="00E939B6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E939B6" w:rsidRDefault="00E939B6" w:rsidP="0075077F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939B6" w:rsidRPr="00F01324" w:rsidRDefault="00E939B6" w:rsidP="0075077F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01324">
        <w:rPr>
          <w:rFonts w:ascii="Times New Roman" w:hAnsi="Times New Roman"/>
          <w:sz w:val="28"/>
          <w:szCs w:val="28"/>
        </w:rPr>
        <w:t>ЗАЯВКА</w:t>
      </w:r>
    </w:p>
    <w:p w:rsidR="00E939B6" w:rsidRPr="0005310F" w:rsidRDefault="00E939B6" w:rsidP="0005310F">
      <w:pPr>
        <w:tabs>
          <w:tab w:val="left" w:pos="324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муниципальном</w:t>
      </w:r>
      <w:r w:rsidRPr="00F01324">
        <w:rPr>
          <w:rFonts w:ascii="Times New Roman" w:hAnsi="Times New Roman"/>
          <w:sz w:val="28"/>
          <w:szCs w:val="28"/>
        </w:rPr>
        <w:t xml:space="preserve"> конкурсе </w:t>
      </w:r>
      <w:r w:rsidRPr="000531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рисунков на тему «Пожарные глазами детей», посвященному 374-летию Дню Пожарной охраны Российской Федерации</w:t>
      </w:r>
      <w:r w:rsidRPr="0005310F">
        <w:rPr>
          <w:rFonts w:ascii="Times New Roman" w:hAnsi="Times New Roman"/>
          <w:color w:val="000000"/>
          <w:sz w:val="28"/>
          <w:szCs w:val="28"/>
        </w:rPr>
        <w:br/>
      </w:r>
    </w:p>
    <w:p w:rsidR="00E939B6" w:rsidRPr="00F01324" w:rsidRDefault="00E939B6" w:rsidP="0075077F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01324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-30" w:type="dxa"/>
        <w:tblLayout w:type="fixed"/>
        <w:tblLook w:val="0000"/>
      </w:tblPr>
      <w:tblGrid>
        <w:gridCol w:w="4785"/>
        <w:gridCol w:w="4845"/>
      </w:tblGrid>
      <w:tr w:rsidR="00E939B6" w:rsidRPr="00F01324" w:rsidTr="007047F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9B6" w:rsidRPr="00F01324" w:rsidRDefault="00E939B6" w:rsidP="007047F0">
            <w:pPr>
              <w:tabs>
                <w:tab w:val="left" w:pos="426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F01324">
              <w:rPr>
                <w:rFonts w:ascii="Times New Roman" w:hAnsi="Times New Roman"/>
                <w:sz w:val="28"/>
                <w:szCs w:val="28"/>
              </w:rPr>
              <w:t>Название учреждения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9B6" w:rsidRPr="00F01324" w:rsidRDefault="00E939B6" w:rsidP="007047F0">
            <w:pPr>
              <w:tabs>
                <w:tab w:val="left" w:pos="426"/>
              </w:tabs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39B6" w:rsidRPr="00F01324" w:rsidTr="007047F0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E939B6" w:rsidRPr="00F01324" w:rsidRDefault="00E939B6" w:rsidP="007047F0">
            <w:pPr>
              <w:tabs>
                <w:tab w:val="left" w:pos="426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F01324">
              <w:rPr>
                <w:rFonts w:ascii="Times New Roman" w:hAnsi="Times New Roman"/>
                <w:sz w:val="28"/>
                <w:szCs w:val="28"/>
              </w:rPr>
              <w:t>Руководитель (Ф.И.О., должность и тел.)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9B6" w:rsidRPr="00F01324" w:rsidRDefault="00E939B6" w:rsidP="007047F0">
            <w:pPr>
              <w:tabs>
                <w:tab w:val="left" w:pos="426"/>
              </w:tabs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39B6" w:rsidRPr="00F01324" w:rsidTr="007047F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9B6" w:rsidRPr="00F01324" w:rsidRDefault="00E939B6" w:rsidP="007047F0">
            <w:pPr>
              <w:tabs>
                <w:tab w:val="left" w:pos="426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F01324">
              <w:rPr>
                <w:rFonts w:ascii="Times New Roman" w:hAnsi="Times New Roman"/>
                <w:sz w:val="28"/>
                <w:szCs w:val="28"/>
              </w:rPr>
              <w:t>ФИО автора (авторов)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9B6" w:rsidRPr="00F01324" w:rsidRDefault="00E939B6" w:rsidP="007047F0">
            <w:pPr>
              <w:tabs>
                <w:tab w:val="left" w:pos="426"/>
              </w:tabs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39B6" w:rsidRPr="00F01324" w:rsidTr="007047F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9B6" w:rsidRPr="00F01324" w:rsidRDefault="00E939B6" w:rsidP="007047F0">
            <w:pPr>
              <w:tabs>
                <w:tab w:val="left" w:pos="426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F01324">
              <w:rPr>
                <w:rFonts w:ascii="Times New Roman" w:hAnsi="Times New Roman"/>
                <w:sz w:val="28"/>
                <w:szCs w:val="28"/>
              </w:rPr>
              <w:t>Возраст автора/класс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9B6" w:rsidRPr="00F01324" w:rsidRDefault="00E939B6" w:rsidP="007047F0">
            <w:pPr>
              <w:tabs>
                <w:tab w:val="left" w:pos="426"/>
              </w:tabs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39B6" w:rsidRPr="00F01324" w:rsidTr="007047F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9B6" w:rsidRPr="00F01324" w:rsidRDefault="00E939B6" w:rsidP="007047F0">
            <w:pPr>
              <w:tabs>
                <w:tab w:val="left" w:pos="426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F01324">
              <w:rPr>
                <w:rFonts w:ascii="Times New Roman" w:hAnsi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9B6" w:rsidRPr="00F01324" w:rsidRDefault="00E939B6" w:rsidP="007047F0">
            <w:pPr>
              <w:tabs>
                <w:tab w:val="left" w:pos="426"/>
              </w:tabs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39B6" w:rsidRPr="0075077F" w:rsidRDefault="00E939B6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939B6" w:rsidRDefault="00E939B6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939B6" w:rsidRPr="000711EC" w:rsidRDefault="00E939B6" w:rsidP="00A05FDD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0711EC">
        <w:rPr>
          <w:rFonts w:ascii="Times New Roman" w:hAnsi="Times New Roman"/>
          <w:sz w:val="28"/>
          <w:szCs w:val="28"/>
        </w:rPr>
        <w:t>Приложение №2</w:t>
      </w:r>
    </w:p>
    <w:p w:rsidR="00E939B6" w:rsidRPr="000711EC" w:rsidRDefault="00E939B6" w:rsidP="00A05FDD">
      <w:pPr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E939B6" w:rsidRPr="000711EC" w:rsidRDefault="00E939B6" w:rsidP="000711EC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0711EC">
        <w:rPr>
          <w:rFonts w:ascii="Times New Roman" w:hAnsi="Times New Roman"/>
          <w:sz w:val="28"/>
          <w:szCs w:val="28"/>
        </w:rPr>
        <w:t>Регистрация конкурсных работ осуществляется в соответствии с этикеткой или титульным листом, содержащим следующие сведения:</w:t>
      </w:r>
    </w:p>
    <w:p w:rsidR="00E939B6" w:rsidRPr="000711EC" w:rsidRDefault="00E939B6" w:rsidP="00A05FD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0711EC">
        <w:rPr>
          <w:rFonts w:ascii="Times New Roman" w:hAnsi="Times New Roman"/>
          <w:sz w:val="28"/>
          <w:szCs w:val="28"/>
        </w:rPr>
        <w:t>1.Название конкурса</w:t>
      </w:r>
    </w:p>
    <w:p w:rsidR="00E939B6" w:rsidRPr="000711EC" w:rsidRDefault="00E939B6" w:rsidP="00A05FD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0711EC">
        <w:rPr>
          <w:rFonts w:ascii="Times New Roman" w:hAnsi="Times New Roman"/>
          <w:sz w:val="28"/>
          <w:szCs w:val="28"/>
        </w:rPr>
        <w:t>2.Номинация</w:t>
      </w:r>
    </w:p>
    <w:p w:rsidR="00E939B6" w:rsidRPr="000711EC" w:rsidRDefault="00E939B6" w:rsidP="00A05FD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0711EC">
        <w:rPr>
          <w:rFonts w:ascii="Times New Roman" w:hAnsi="Times New Roman"/>
          <w:sz w:val="28"/>
          <w:szCs w:val="28"/>
        </w:rPr>
        <w:t>3.Название работы</w:t>
      </w:r>
    </w:p>
    <w:p w:rsidR="00E939B6" w:rsidRPr="000711EC" w:rsidRDefault="00E939B6" w:rsidP="00A05FD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0711EC">
        <w:rPr>
          <w:rFonts w:ascii="Times New Roman" w:hAnsi="Times New Roman"/>
          <w:sz w:val="28"/>
          <w:szCs w:val="28"/>
        </w:rPr>
        <w:t>4.Фамилия, имя автора (в случае представления коллективной работы необходимо прикрепить список всех участников коллектива)</w:t>
      </w:r>
    </w:p>
    <w:p w:rsidR="00E939B6" w:rsidRPr="000711EC" w:rsidRDefault="00E939B6" w:rsidP="00A05FD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0711EC">
        <w:rPr>
          <w:rFonts w:ascii="Times New Roman" w:hAnsi="Times New Roman"/>
          <w:sz w:val="28"/>
          <w:szCs w:val="28"/>
        </w:rPr>
        <w:t>5.Класс, возраст участника</w:t>
      </w:r>
    </w:p>
    <w:p w:rsidR="00E939B6" w:rsidRPr="000711EC" w:rsidRDefault="00E939B6" w:rsidP="00A05FD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0711EC">
        <w:rPr>
          <w:rFonts w:ascii="Times New Roman" w:hAnsi="Times New Roman"/>
          <w:sz w:val="28"/>
          <w:szCs w:val="28"/>
        </w:rPr>
        <w:t>6.Образовательная организация (полное название, без сокращений)</w:t>
      </w:r>
    </w:p>
    <w:p w:rsidR="00E939B6" w:rsidRPr="000711EC" w:rsidRDefault="00E939B6" w:rsidP="00A05FD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0711EC">
        <w:rPr>
          <w:rFonts w:ascii="Times New Roman" w:hAnsi="Times New Roman"/>
          <w:sz w:val="28"/>
          <w:szCs w:val="28"/>
        </w:rPr>
        <w:t>7.ФИО руководителя работы (полностью)</w:t>
      </w:r>
    </w:p>
    <w:p w:rsidR="00E939B6" w:rsidRPr="000711EC" w:rsidRDefault="00E939B6" w:rsidP="00A05FD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0711EC">
        <w:rPr>
          <w:rFonts w:ascii="Times New Roman" w:hAnsi="Times New Roman"/>
          <w:sz w:val="28"/>
          <w:szCs w:val="28"/>
        </w:rPr>
        <w:t>8.Контактный мобильный телефон руководителя работы</w:t>
      </w:r>
    </w:p>
    <w:p w:rsidR="00E939B6" w:rsidRPr="000711EC" w:rsidRDefault="00E939B6" w:rsidP="00A05FDD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939B6" w:rsidRDefault="00E939B6" w:rsidP="00A05FDD">
      <w:pPr>
        <w:ind w:firstLine="360"/>
        <w:jc w:val="both"/>
        <w:rPr>
          <w:rFonts w:ascii="Times New Roman" w:hAnsi="Times New Roman"/>
        </w:rPr>
      </w:pPr>
    </w:p>
    <w:tbl>
      <w:tblPr>
        <w:tblW w:w="0" w:type="auto"/>
        <w:tblInd w:w="22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360"/>
      </w:tblGrid>
      <w:tr w:rsidR="00E939B6" w:rsidRPr="00BF1136" w:rsidTr="0015775E">
        <w:tc>
          <w:tcPr>
            <w:tcW w:w="5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39B6" w:rsidRDefault="00E939B6" w:rsidP="0015775E">
            <w:pPr>
              <w:pStyle w:val="a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«Пожарная безопасность глазами детей»</w:t>
            </w:r>
          </w:p>
          <w:p w:rsidR="00E939B6" w:rsidRDefault="00E939B6" w:rsidP="0015775E">
            <w:pPr>
              <w:pStyle w:val="a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</w:p>
          <w:p w:rsidR="00E939B6" w:rsidRDefault="00E939B6" w:rsidP="0015775E">
            <w:pPr>
              <w:pStyle w:val="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работы:  …………</w:t>
            </w:r>
          </w:p>
          <w:p w:rsidR="00E939B6" w:rsidRDefault="00E939B6" w:rsidP="0015775E">
            <w:pPr>
              <w:pStyle w:val="a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 Иванова Мария,01.02.2000, 2 класс (в случае представления коллективной работы необходимо прикрепить список всех участников коллектива)</w:t>
            </w:r>
          </w:p>
          <w:p w:rsidR="00E939B6" w:rsidRDefault="00E939B6" w:rsidP="0015775E">
            <w:pPr>
              <w:pStyle w:val="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Организация: БОУ «Вашкинская СШ»</w:t>
            </w:r>
          </w:p>
          <w:p w:rsidR="00E939B6" w:rsidRDefault="00E939B6" w:rsidP="0015775E">
            <w:pPr>
              <w:pStyle w:val="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Педагог: Иванова Татьяна Ивановна</w:t>
            </w:r>
          </w:p>
          <w:p w:rsidR="00E939B6" w:rsidRDefault="00E939B6" w:rsidP="0015775E">
            <w:pPr>
              <w:pStyle w:val="a"/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телефон:8-123-456-78-90</w:t>
            </w:r>
          </w:p>
        </w:tc>
      </w:tr>
    </w:tbl>
    <w:p w:rsidR="00E939B6" w:rsidRPr="0075077F" w:rsidRDefault="00E939B6" w:rsidP="000976AA">
      <w:pPr>
        <w:tabs>
          <w:tab w:val="left" w:pos="249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E939B6" w:rsidRPr="0075077F" w:rsidSect="000711EC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1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ascii="Courier New" w:eastAsia="Times New Roman" w:hAnsi="Courier New" w:cs="Courier New" w:hint="default"/>
        <w:b w:val="0"/>
        <w:bCs w:val="0"/>
        <w:i w:val="0"/>
        <w:caps w:val="0"/>
        <w:smallCaps w:val="0"/>
        <w:color w:val="000000"/>
        <w:spacing w:val="0"/>
        <w:sz w:val="24"/>
        <w:szCs w:val="24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ascii="Wingdings" w:hAnsi="Wingdings" w:cs="Wingdings" w:hint="default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A0A2FBBA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caps w:val="0"/>
        <w:smallCaps w:val="0"/>
        <w:color w:val="000000"/>
        <w:spacing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13B12016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eastAsia="Times New Roman" w:hAnsi="Courier New" w:cs="Courier New" w:hint="default"/>
        <w:b w:val="0"/>
        <w:bCs w:val="0"/>
        <w:i w:val="0"/>
        <w:caps w:val="0"/>
        <w:smallCaps w:val="0"/>
        <w:color w:val="000000"/>
        <w:spacing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285"/>
    <w:rsid w:val="0005310F"/>
    <w:rsid w:val="000711EC"/>
    <w:rsid w:val="000976AA"/>
    <w:rsid w:val="00124A98"/>
    <w:rsid w:val="0015775E"/>
    <w:rsid w:val="001D7227"/>
    <w:rsid w:val="002605CE"/>
    <w:rsid w:val="00316206"/>
    <w:rsid w:val="003260F0"/>
    <w:rsid w:val="003B29BA"/>
    <w:rsid w:val="004F3F0A"/>
    <w:rsid w:val="00583FA6"/>
    <w:rsid w:val="00585E4D"/>
    <w:rsid w:val="006651A9"/>
    <w:rsid w:val="007047F0"/>
    <w:rsid w:val="00721E6F"/>
    <w:rsid w:val="0075077F"/>
    <w:rsid w:val="00811563"/>
    <w:rsid w:val="00825F70"/>
    <w:rsid w:val="00856478"/>
    <w:rsid w:val="009117A2"/>
    <w:rsid w:val="00961687"/>
    <w:rsid w:val="009A58CA"/>
    <w:rsid w:val="009F6283"/>
    <w:rsid w:val="00A05FDD"/>
    <w:rsid w:val="00A26236"/>
    <w:rsid w:val="00AD2CAD"/>
    <w:rsid w:val="00AD3B3B"/>
    <w:rsid w:val="00B6767C"/>
    <w:rsid w:val="00BF1136"/>
    <w:rsid w:val="00BF2D30"/>
    <w:rsid w:val="00C261E2"/>
    <w:rsid w:val="00C35963"/>
    <w:rsid w:val="00C63285"/>
    <w:rsid w:val="00D01A00"/>
    <w:rsid w:val="00DE068E"/>
    <w:rsid w:val="00E626A8"/>
    <w:rsid w:val="00E939B6"/>
    <w:rsid w:val="00F01324"/>
    <w:rsid w:val="00F069CA"/>
    <w:rsid w:val="00F14579"/>
    <w:rsid w:val="00F33B09"/>
    <w:rsid w:val="00F43029"/>
    <w:rsid w:val="00F72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B3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D7227"/>
    <w:rPr>
      <w:rFonts w:cs="Times New Roman"/>
      <w:color w:val="000080"/>
      <w:u w:val="single"/>
    </w:rPr>
  </w:style>
  <w:style w:type="paragraph" w:customStyle="1" w:styleId="a">
    <w:name w:val="Содержимое таблицы"/>
    <w:basedOn w:val="Normal"/>
    <w:uiPriority w:val="99"/>
    <w:rsid w:val="00A05FDD"/>
    <w:pPr>
      <w:suppressLineNumbers/>
      <w:suppressAutoHyphens/>
      <w:spacing w:after="160" w:line="252" w:lineRule="auto"/>
    </w:pPr>
    <w:rPr>
      <w:rFonts w:eastAsia="SimSun" w:cs="font29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g.fedorichev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</TotalTime>
  <Pages>5</Pages>
  <Words>526</Words>
  <Characters>3004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Вашкинский ЦДО</cp:lastModifiedBy>
  <cp:revision>13</cp:revision>
  <cp:lastPrinted>2021-11-19T12:06:00Z</cp:lastPrinted>
  <dcterms:created xsi:type="dcterms:W3CDTF">2021-11-19T08:15:00Z</dcterms:created>
  <dcterms:modified xsi:type="dcterms:W3CDTF">2024-04-01T11:28:00Z</dcterms:modified>
</cp:coreProperties>
</file>